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重庆资源与环境保护职业学院学生违纪事实调查表</w:t>
      </w:r>
    </w:p>
    <w:p>
      <w:pPr>
        <w:spacing w:line="400" w:lineRule="exact"/>
        <w:jc w:val="both"/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</w:pPr>
    </w:p>
    <w:tbl>
      <w:tblPr>
        <w:tblStyle w:val="2"/>
        <w:tblW w:w="8985" w:type="dxa"/>
        <w:tblInd w:w="-16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7"/>
        <w:gridCol w:w="1065"/>
        <w:gridCol w:w="1485"/>
        <w:gridCol w:w="1350"/>
        <w:gridCol w:w="23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民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院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辅导员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专业班级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1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分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依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据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jc w:val="both"/>
              <w:rPr>
                <w:rFonts w:hint="default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240" w:lineRule="exact"/>
              <w:ind w:firstLine="3780" w:firstLineChars="2100"/>
              <w:jc w:val="both"/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ind w:firstLine="3780" w:firstLineChars="2100"/>
              <w:jc w:val="both"/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ind w:firstLine="3780" w:firstLineChars="210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签字：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   年     月     日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54B9"/>
    <w:rsid w:val="238C431D"/>
    <w:rsid w:val="2C640352"/>
    <w:rsid w:val="322454B9"/>
    <w:rsid w:val="63B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2019-05-22T02:47:00Z</dcterms:created>
  <dc:creator>星燧</dc:creator>
  <cp:lastModifiedBy>星燧</cp:lastModifiedBy>
  <dcterms:modified xsi:type="dcterms:W3CDTF">2021-04-15T06:50:47Z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5F6FAB8A6E9840A498208E29351A7DC1</vt:lpwstr>
  </property>
  <property fmtid="{D5CDD505-2E9C-101B-9397-08002B2CF9AE}" pid="4" name="KSOSaveFontToCloudKey">
    <vt:lpwstr>482426934_cloud</vt:lpwstr>
  </property>
</Properties>
</file>